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2D" w:rsidRPr="005D73F1" w:rsidRDefault="009F25A6">
      <w:pPr>
        <w:rPr>
          <w:rFonts w:ascii="Times New Roman" w:hAnsi="Times New Roman" w:cs="Times New Roman"/>
        </w:rPr>
      </w:pPr>
    </w:p>
    <w:p w:rsidR="005D73F1" w:rsidRPr="005D73F1" w:rsidRDefault="00055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Quantification of </w:t>
      </w:r>
      <w:r w:rsidR="009F25A6" w:rsidRPr="009F25A6">
        <w:rPr>
          <w:rFonts w:ascii="Times New Roman" w:hAnsi="Times New Roman" w:cs="Times New Roman"/>
          <w:highlight w:val="yellow"/>
        </w:rPr>
        <w:t xml:space="preserve">compound </w:t>
      </w:r>
      <w:proofErr w:type="gramStart"/>
      <w:r w:rsidR="009F25A6" w:rsidRPr="009F25A6">
        <w:rPr>
          <w:rFonts w:ascii="Times New Roman" w:hAnsi="Times New Roman" w:cs="Times New Roman"/>
          <w:highlight w:val="yellow"/>
        </w:rPr>
        <w:t>A</w:t>
      </w:r>
      <w:proofErr w:type="gramEnd"/>
      <w:r>
        <w:rPr>
          <w:rFonts w:ascii="Times New Roman" w:hAnsi="Times New Roman" w:cs="Times New Roman"/>
        </w:rPr>
        <w:t xml:space="preserve"> in plasma by mass spectrometry</w:t>
      </w:r>
    </w:p>
    <w:p w:rsidR="005D73F1" w:rsidRPr="005D73F1" w:rsidRDefault="005D7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Mouse plasma </w:t>
      </w:r>
      <w:r w:rsidRPr="005D73F1">
        <w:rPr>
          <w:rFonts w:ascii="Times New Roman" w:hAnsi="Times New Roman" w:cs="Times New Roman"/>
        </w:rPr>
        <w:t xml:space="preserve">sample preparation was carried out </w:t>
      </w:r>
      <w:r>
        <w:rPr>
          <w:rFonts w:ascii="Times New Roman" w:hAnsi="Times New Roman" w:cs="Times New Roman"/>
        </w:rPr>
        <w:t xml:space="preserve">using </w:t>
      </w:r>
      <w:r w:rsidR="009B75BD" w:rsidRPr="009B75BD">
        <w:rPr>
          <w:rFonts w:ascii="Times New Roman" w:hAnsi="Times New Roman" w:cs="Times New Roman"/>
        </w:rPr>
        <w:t>solid-phase extraction</w:t>
      </w:r>
      <w:r w:rsidR="009B75BD">
        <w:rPr>
          <w:rFonts w:ascii="Times New Roman" w:hAnsi="Times New Roman" w:cs="Times New Roman"/>
        </w:rPr>
        <w:t xml:space="preserve"> kit (Impact,</w:t>
      </w:r>
      <w:r w:rsidR="009B75BD" w:rsidRPr="009B75BD">
        <w:t xml:space="preserve"> </w:t>
      </w:r>
      <w:r w:rsidR="009B75BD" w:rsidRPr="009B75BD">
        <w:rPr>
          <w:rFonts w:ascii="Times New Roman" w:hAnsi="Times New Roman" w:cs="Times New Roman"/>
        </w:rPr>
        <w:t>Phenomenex</w:t>
      </w:r>
      <w:r w:rsidR="009B75BD">
        <w:rPr>
          <w:rFonts w:ascii="Times New Roman" w:hAnsi="Times New Roman" w:cs="Times New Roman"/>
        </w:rPr>
        <w:t xml:space="preserve"> Inc.)</w:t>
      </w:r>
      <w:r w:rsidRPr="005D73F1">
        <w:rPr>
          <w:rFonts w:ascii="Times New Roman" w:hAnsi="Times New Roman" w:cs="Times New Roman"/>
        </w:rPr>
        <w:t>.</w:t>
      </w:r>
      <w:r w:rsidR="009B75BD">
        <w:rPr>
          <w:rFonts w:ascii="Times New Roman" w:hAnsi="Times New Roman" w:cs="Times New Roman"/>
        </w:rPr>
        <w:t xml:space="preserve"> Briefly, 80</w:t>
      </w:r>
      <w:r w:rsidR="009B75BD" w:rsidRPr="005D73F1">
        <w:rPr>
          <w:rFonts w:ascii="Times New Roman" w:hAnsi="Times New Roman" w:cs="Times New Roman"/>
        </w:rPr>
        <w:t>0 µl of</w:t>
      </w:r>
      <w:r w:rsidR="009B75BD">
        <w:rPr>
          <w:rFonts w:ascii="Times New Roman" w:hAnsi="Times New Roman" w:cs="Times New Roman"/>
        </w:rPr>
        <w:t xml:space="preserve"> methanol was dispensed </w:t>
      </w:r>
      <w:r w:rsidR="009B75BD" w:rsidRPr="005D73F1">
        <w:rPr>
          <w:rFonts w:ascii="Times New Roman" w:hAnsi="Times New Roman" w:cs="Times New Roman"/>
        </w:rPr>
        <w:t>to the upper 96-well plate</w:t>
      </w:r>
      <w:r w:rsidR="009B75BD">
        <w:rPr>
          <w:rFonts w:ascii="Times New Roman" w:hAnsi="Times New Roman" w:cs="Times New Roman"/>
        </w:rPr>
        <w:t>, and 20</w:t>
      </w:r>
      <w:r w:rsidRPr="005D73F1">
        <w:rPr>
          <w:rFonts w:ascii="Times New Roman" w:hAnsi="Times New Roman" w:cs="Times New Roman"/>
        </w:rPr>
        <w:t xml:space="preserve">0 µl of </w:t>
      </w:r>
      <w:r w:rsidR="009B75BD">
        <w:rPr>
          <w:rFonts w:ascii="Times New Roman" w:hAnsi="Times New Roman" w:cs="Times New Roman"/>
        </w:rPr>
        <w:t>plasma</w:t>
      </w:r>
      <w:r w:rsidRPr="005D73F1">
        <w:rPr>
          <w:rFonts w:ascii="Times New Roman" w:hAnsi="Times New Roman" w:cs="Times New Roman"/>
        </w:rPr>
        <w:t xml:space="preserve"> was </w:t>
      </w:r>
      <w:r w:rsidR="00A83806">
        <w:rPr>
          <w:rFonts w:ascii="Times New Roman" w:hAnsi="Times New Roman" w:cs="Times New Roman"/>
        </w:rPr>
        <w:t>added directly into the methanol in each well</w:t>
      </w:r>
      <w:r w:rsidR="009B75BD">
        <w:rPr>
          <w:rFonts w:ascii="Times New Roman" w:hAnsi="Times New Roman" w:cs="Times New Roman"/>
        </w:rPr>
        <w:t xml:space="preserve">. </w:t>
      </w:r>
      <w:r w:rsidR="00A83806">
        <w:rPr>
          <w:rFonts w:ascii="Times New Roman" w:hAnsi="Times New Roman" w:cs="Times New Roman"/>
        </w:rPr>
        <w:t>The sample was vortexed for 2 min and stood for 25 min. The plate was placed on a collection plate and applied 5 psi nitrogen gas using a positive pressure manifold to filtrate precipitated</w:t>
      </w:r>
      <w:r w:rsidR="0005539A">
        <w:rPr>
          <w:rFonts w:ascii="Times New Roman" w:hAnsi="Times New Roman" w:cs="Times New Roman"/>
        </w:rPr>
        <w:t xml:space="preserve"> plasma</w:t>
      </w:r>
      <w:r w:rsidR="00A83806">
        <w:rPr>
          <w:rFonts w:ascii="Times New Roman" w:hAnsi="Times New Roman" w:cs="Times New Roman"/>
        </w:rPr>
        <w:t xml:space="preserve"> proteins. </w:t>
      </w:r>
      <w:r w:rsidR="003A5755">
        <w:rPr>
          <w:rFonts w:ascii="Times New Roman" w:hAnsi="Times New Roman" w:cs="Times New Roman"/>
        </w:rPr>
        <w:t>The filtrate</w:t>
      </w:r>
      <w:r w:rsidRPr="005D73F1">
        <w:rPr>
          <w:rFonts w:ascii="Times New Roman" w:hAnsi="Times New Roman" w:cs="Times New Roman"/>
        </w:rPr>
        <w:t xml:space="preserve"> w</w:t>
      </w:r>
      <w:r w:rsidR="003A5755">
        <w:rPr>
          <w:rFonts w:ascii="Times New Roman" w:hAnsi="Times New Roman" w:cs="Times New Roman"/>
        </w:rPr>
        <w:t>as</w:t>
      </w:r>
      <w:r w:rsidRPr="005D73F1">
        <w:rPr>
          <w:rFonts w:ascii="Times New Roman" w:hAnsi="Times New Roman" w:cs="Times New Roman"/>
        </w:rPr>
        <w:t xml:space="preserve"> dried </w:t>
      </w:r>
      <w:r w:rsidR="003A5755">
        <w:rPr>
          <w:rFonts w:ascii="Times New Roman" w:hAnsi="Times New Roman" w:cs="Times New Roman"/>
        </w:rPr>
        <w:t xml:space="preserve">with nitrogen gas </w:t>
      </w:r>
      <w:r w:rsidRPr="005D73F1">
        <w:rPr>
          <w:rFonts w:ascii="Times New Roman" w:hAnsi="Times New Roman" w:cs="Times New Roman"/>
        </w:rPr>
        <w:t>before</w:t>
      </w:r>
      <w:r w:rsidR="009F25A6">
        <w:rPr>
          <w:rFonts w:ascii="Times New Roman" w:hAnsi="Times New Roman" w:cs="Times New Roman"/>
        </w:rPr>
        <w:t xml:space="preserve"> </w:t>
      </w:r>
      <w:r w:rsidR="009F25A6" w:rsidRPr="009F25A6">
        <w:rPr>
          <w:rFonts w:ascii="Times New Roman" w:hAnsi="Times New Roman" w:cs="Times New Roman"/>
          <w:highlight w:val="yellow"/>
        </w:rPr>
        <w:t>compound A</w:t>
      </w:r>
      <w:r w:rsidR="003A5755">
        <w:rPr>
          <w:rFonts w:ascii="Times New Roman" w:hAnsi="Times New Roman" w:cs="Times New Roman"/>
        </w:rPr>
        <w:t xml:space="preserve"> was</w:t>
      </w:r>
      <w:r w:rsidRPr="005D73F1">
        <w:rPr>
          <w:rFonts w:ascii="Times New Roman" w:hAnsi="Times New Roman" w:cs="Times New Roman"/>
        </w:rPr>
        <w:t xml:space="preserve"> extracted using </w:t>
      </w:r>
      <w:r w:rsidR="003A5755">
        <w:rPr>
          <w:rFonts w:ascii="Times New Roman" w:hAnsi="Times New Roman" w:cs="Times New Roman"/>
        </w:rPr>
        <w:t>0.1% formic acid</w:t>
      </w:r>
      <w:r w:rsidRPr="005D73F1">
        <w:rPr>
          <w:rFonts w:ascii="Times New Roman" w:hAnsi="Times New Roman" w:cs="Times New Roman"/>
        </w:rPr>
        <w:t xml:space="preserve"> in methanol (</w:t>
      </w:r>
      <w:r w:rsidR="003A5755">
        <w:rPr>
          <w:rFonts w:ascii="Times New Roman" w:hAnsi="Times New Roman" w:cs="Times New Roman"/>
        </w:rPr>
        <w:t>1</w:t>
      </w:r>
      <w:r w:rsidRPr="005D73F1">
        <w:rPr>
          <w:rFonts w:ascii="Times New Roman" w:hAnsi="Times New Roman" w:cs="Times New Roman"/>
        </w:rPr>
        <w:t xml:space="preserve">00 µl) into the lower 96-well plate for analysis. Quantification was carried out using </w:t>
      </w:r>
      <w:r w:rsidR="003A5755" w:rsidRPr="003A5755">
        <w:rPr>
          <w:rFonts w:ascii="Times New Roman" w:hAnsi="Times New Roman" w:cs="Times New Roman"/>
        </w:rPr>
        <w:t>external standard</w:t>
      </w:r>
      <w:r w:rsidR="0064276C">
        <w:rPr>
          <w:rFonts w:ascii="Times New Roman" w:hAnsi="Times New Roman" w:cs="Times New Roman"/>
        </w:rPr>
        <w:t>s</w:t>
      </w:r>
      <w:r w:rsidR="004212B7">
        <w:rPr>
          <w:rFonts w:ascii="Times New Roman" w:hAnsi="Times New Roman" w:cs="Times New Roman"/>
        </w:rPr>
        <w:t xml:space="preserve"> with control plasma</w:t>
      </w:r>
      <w:r w:rsidR="0064276C">
        <w:rPr>
          <w:rFonts w:ascii="Times New Roman" w:hAnsi="Times New Roman" w:cs="Times New Roman"/>
        </w:rPr>
        <w:t xml:space="preserve"> and a calibration curve. </w:t>
      </w:r>
      <w:r w:rsidRPr="005D73F1">
        <w:rPr>
          <w:rFonts w:ascii="Times New Roman" w:hAnsi="Times New Roman" w:cs="Times New Roman"/>
        </w:rPr>
        <w:t>The LC-MS/MS system was comprised of a HPLC system (</w:t>
      </w:r>
      <w:proofErr w:type="spellStart"/>
      <w:r w:rsidRPr="005D73F1">
        <w:rPr>
          <w:rFonts w:ascii="Times New Roman" w:hAnsi="Times New Roman" w:cs="Times New Roman"/>
        </w:rPr>
        <w:t>ExionLC</w:t>
      </w:r>
      <w:proofErr w:type="spellEnd"/>
      <w:r w:rsidRPr="005D73F1">
        <w:rPr>
          <w:rFonts w:ascii="Times New Roman" w:hAnsi="Times New Roman" w:cs="Times New Roman"/>
        </w:rPr>
        <w:t xml:space="preserve"> AD, AB SCIEX) coupled to a QTRAP6500+ mass spectrometer (AB Sciex) in electrospray ionization (ESI) mode. </w:t>
      </w:r>
      <w:r w:rsidR="009F25A6">
        <w:rPr>
          <w:rFonts w:ascii="Times New Roman" w:hAnsi="Times New Roman" w:cs="Times New Roman"/>
          <w:highlight w:val="yellow"/>
        </w:rPr>
        <w:t>C</w:t>
      </w:r>
      <w:r w:rsidR="009F25A6" w:rsidRPr="009F25A6">
        <w:rPr>
          <w:rFonts w:ascii="Times New Roman" w:hAnsi="Times New Roman" w:cs="Times New Roman"/>
          <w:highlight w:val="yellow"/>
        </w:rPr>
        <w:t>ompound A</w:t>
      </w:r>
      <w:r w:rsidR="003A5755">
        <w:rPr>
          <w:rFonts w:ascii="Times New Roman" w:hAnsi="Times New Roman" w:cs="Times New Roman"/>
        </w:rPr>
        <w:t xml:space="preserve"> was</w:t>
      </w:r>
      <w:r w:rsidRPr="005D73F1">
        <w:rPr>
          <w:rFonts w:ascii="Times New Roman" w:hAnsi="Times New Roman" w:cs="Times New Roman"/>
        </w:rPr>
        <w:t xml:space="preserve"> analyzed via LC-MS/MS in positive mode. Ten microliters of the sample extract were injected onto a HPLC C18 column (</w:t>
      </w:r>
      <w:proofErr w:type="spellStart"/>
      <w:r w:rsidRPr="005D73F1">
        <w:rPr>
          <w:rFonts w:ascii="Times New Roman" w:hAnsi="Times New Roman" w:cs="Times New Roman"/>
        </w:rPr>
        <w:t>Zorbax</w:t>
      </w:r>
      <w:proofErr w:type="spellEnd"/>
      <w:r w:rsidRPr="005D73F1">
        <w:rPr>
          <w:rFonts w:ascii="Times New Roman" w:hAnsi="Times New Roman" w:cs="Times New Roman"/>
        </w:rPr>
        <w:t xml:space="preserve"> Eclipse XDB-C18 column, 3×100 mm, 3.5 µm, Agilent) with a guard column (ZORBAX SB-C18, 3×100 mm, 1.85 µm, Agilent) at 40°C using a 10 min solvent gradient employing 0.</w:t>
      </w:r>
      <w:r w:rsidR="003A5755">
        <w:rPr>
          <w:rFonts w:ascii="Times New Roman" w:hAnsi="Times New Roman" w:cs="Times New Roman"/>
        </w:rPr>
        <w:t>1</w:t>
      </w:r>
      <w:r w:rsidRPr="005D73F1">
        <w:rPr>
          <w:rFonts w:ascii="Times New Roman" w:hAnsi="Times New Roman" w:cs="Times New Roman"/>
        </w:rPr>
        <w:t>% formic acid in water</w:t>
      </w:r>
      <w:r w:rsidR="003A5755">
        <w:rPr>
          <w:rFonts w:ascii="Times New Roman" w:hAnsi="Times New Roman" w:cs="Times New Roman"/>
        </w:rPr>
        <w:t xml:space="preserve"> (solvent A) and 0.1</w:t>
      </w:r>
      <w:r w:rsidRPr="005D73F1">
        <w:rPr>
          <w:rFonts w:ascii="Times New Roman" w:hAnsi="Times New Roman" w:cs="Times New Roman"/>
        </w:rPr>
        <w:t>% formic acid in acetonitrile (solvent B).</w:t>
      </w:r>
      <w:r w:rsidR="003A5755">
        <w:rPr>
          <w:rFonts w:ascii="Times New Roman" w:hAnsi="Times New Roman" w:cs="Times New Roman"/>
        </w:rPr>
        <w:t xml:space="preserve"> </w:t>
      </w:r>
      <w:r w:rsidRPr="005D73F1">
        <w:rPr>
          <w:rFonts w:ascii="Times New Roman" w:hAnsi="Times New Roman" w:cs="Times New Roman"/>
        </w:rPr>
        <w:t xml:space="preserve">Additional LC settings for LC-MS/MS are as follows: 0% B in 0.5 min; 0 to 95% B in 5 min; 95% B in 1 min; 95 to 0% B in 0.5 min; 0% B in 2.5 min at a flow rate of 0.5 ml/min. MS settings for LC-MS/MS mode are as follows: curtain gas, </w:t>
      </w:r>
      <w:r w:rsidR="003A5755">
        <w:rPr>
          <w:rFonts w:ascii="Times New Roman" w:hAnsi="Times New Roman" w:cs="Times New Roman"/>
        </w:rPr>
        <w:t>30</w:t>
      </w:r>
      <w:r w:rsidRPr="005D73F1">
        <w:rPr>
          <w:rFonts w:ascii="Times New Roman" w:hAnsi="Times New Roman" w:cs="Times New Roman"/>
        </w:rPr>
        <w:t>; ion spray</w:t>
      </w:r>
      <w:r w:rsidR="003A5755">
        <w:rPr>
          <w:rFonts w:ascii="Times New Roman" w:hAnsi="Times New Roman" w:cs="Times New Roman"/>
        </w:rPr>
        <w:t xml:space="preserve"> voltage, 5500 V; temperature, 3</w:t>
      </w:r>
      <w:r w:rsidRPr="005D73F1">
        <w:rPr>
          <w:rFonts w:ascii="Times New Roman" w:hAnsi="Times New Roman" w:cs="Times New Roman"/>
        </w:rPr>
        <w:t xml:space="preserve">00°C; ion source gas 1, </w:t>
      </w:r>
      <w:r w:rsidR="003A5755">
        <w:rPr>
          <w:rFonts w:ascii="Times New Roman" w:hAnsi="Times New Roman" w:cs="Times New Roman"/>
        </w:rPr>
        <w:t>50 psi; ion source gas 2, 80 psi; collision</w:t>
      </w:r>
      <w:r w:rsidRPr="005D73F1">
        <w:rPr>
          <w:rFonts w:ascii="Times New Roman" w:hAnsi="Times New Roman" w:cs="Times New Roman"/>
        </w:rPr>
        <w:t xml:space="preserve"> gas, </w:t>
      </w:r>
      <w:r w:rsidR="003A5755">
        <w:rPr>
          <w:rFonts w:ascii="Times New Roman" w:hAnsi="Times New Roman" w:cs="Times New Roman"/>
        </w:rPr>
        <w:t>9</w:t>
      </w:r>
      <w:r w:rsidRPr="005D73F1">
        <w:rPr>
          <w:rFonts w:ascii="Times New Roman" w:hAnsi="Times New Roman" w:cs="Times New Roman"/>
        </w:rPr>
        <w:t xml:space="preserve"> psi; </w:t>
      </w:r>
      <w:r w:rsidR="0079056B" w:rsidRPr="0079056B">
        <w:rPr>
          <w:rFonts w:ascii="Times New Roman" w:hAnsi="Times New Roman" w:cs="Times New Roman"/>
        </w:rPr>
        <w:t xml:space="preserve">declustering potential, </w:t>
      </w:r>
      <w:r w:rsidR="0079056B">
        <w:rPr>
          <w:rFonts w:ascii="Times New Roman" w:hAnsi="Times New Roman" w:cs="Times New Roman"/>
        </w:rPr>
        <w:t xml:space="preserve">140 V; </w:t>
      </w:r>
      <w:r w:rsidRPr="005D73F1">
        <w:rPr>
          <w:rFonts w:ascii="Times New Roman" w:hAnsi="Times New Roman" w:cs="Times New Roman"/>
        </w:rPr>
        <w:t xml:space="preserve">entrance potential, 10 V; </w:t>
      </w:r>
      <w:r w:rsidR="0079056B" w:rsidRPr="0079056B">
        <w:rPr>
          <w:rFonts w:ascii="Times New Roman" w:hAnsi="Times New Roman" w:cs="Times New Roman"/>
        </w:rPr>
        <w:t xml:space="preserve">collision energy, </w:t>
      </w:r>
      <w:r w:rsidR="0079056B">
        <w:rPr>
          <w:rFonts w:ascii="Times New Roman" w:hAnsi="Times New Roman" w:cs="Times New Roman"/>
        </w:rPr>
        <w:t xml:space="preserve">31 V; </w:t>
      </w:r>
      <w:r w:rsidRPr="005D73F1">
        <w:rPr>
          <w:rFonts w:ascii="Times New Roman" w:hAnsi="Times New Roman" w:cs="Times New Roman"/>
        </w:rPr>
        <w:t>c</w:t>
      </w:r>
      <w:r w:rsidR="0079056B">
        <w:rPr>
          <w:rFonts w:ascii="Times New Roman" w:hAnsi="Times New Roman" w:cs="Times New Roman"/>
        </w:rPr>
        <w:t>ollision cell exit potential, 18</w:t>
      </w:r>
      <w:r w:rsidRPr="005D73F1">
        <w:rPr>
          <w:rFonts w:ascii="Times New Roman" w:hAnsi="Times New Roman" w:cs="Times New Roman"/>
        </w:rPr>
        <w:t xml:space="preserve"> V.</w:t>
      </w:r>
      <w:r w:rsidR="0064276C">
        <w:rPr>
          <w:rFonts w:ascii="Times New Roman" w:hAnsi="Times New Roman" w:cs="Times New Roman"/>
        </w:rPr>
        <w:t xml:space="preserve"> </w:t>
      </w:r>
      <w:r w:rsidR="009F25A6">
        <w:rPr>
          <w:rFonts w:ascii="Times New Roman" w:hAnsi="Times New Roman" w:cs="Times New Roman"/>
          <w:highlight w:val="yellow"/>
        </w:rPr>
        <w:t>C</w:t>
      </w:r>
      <w:r w:rsidR="009F25A6" w:rsidRPr="009F25A6">
        <w:rPr>
          <w:rFonts w:ascii="Times New Roman" w:hAnsi="Times New Roman" w:cs="Times New Roman"/>
          <w:highlight w:val="yellow"/>
        </w:rPr>
        <w:t>ompound A</w:t>
      </w:r>
      <w:r w:rsidR="009F25A6" w:rsidRPr="005D73F1">
        <w:rPr>
          <w:rFonts w:ascii="Times New Roman" w:hAnsi="Times New Roman" w:cs="Times New Roman"/>
        </w:rPr>
        <w:t xml:space="preserve"> </w:t>
      </w:r>
      <w:r w:rsidRPr="005D73F1">
        <w:rPr>
          <w:rFonts w:ascii="Times New Roman" w:hAnsi="Times New Roman" w:cs="Times New Roman"/>
        </w:rPr>
        <w:t>w</w:t>
      </w:r>
      <w:r w:rsidR="0079056B">
        <w:rPr>
          <w:rFonts w:ascii="Times New Roman" w:hAnsi="Times New Roman" w:cs="Times New Roman"/>
        </w:rPr>
        <w:t>as</w:t>
      </w:r>
      <w:r w:rsidRPr="005D73F1">
        <w:rPr>
          <w:rFonts w:ascii="Times New Roman" w:hAnsi="Times New Roman" w:cs="Times New Roman"/>
        </w:rPr>
        <w:t xml:space="preserve"> identified and quantified using multiple reaction monitoring (MRM)</w:t>
      </w:r>
      <w:r w:rsidR="0079056B">
        <w:rPr>
          <w:rFonts w:ascii="Times New Roman" w:hAnsi="Times New Roman" w:cs="Times New Roman"/>
        </w:rPr>
        <w:t xml:space="preserve"> with Q1 and Q3 transition of </w:t>
      </w:r>
      <w:r w:rsidR="009F25A6" w:rsidRPr="009F25A6">
        <w:rPr>
          <w:rFonts w:ascii="Times New Roman" w:hAnsi="Times New Roman" w:cs="Times New Roman"/>
          <w:highlight w:val="yellow"/>
        </w:rPr>
        <w:t>xxx</w:t>
      </w:r>
      <w:r w:rsidR="0079056B" w:rsidRPr="0079056B">
        <w:rPr>
          <w:rFonts w:ascii="Times New Roman" w:hAnsi="Times New Roman" w:cs="Times New Roman"/>
          <w:i/>
        </w:rPr>
        <w:t xml:space="preserve"> m/z</w:t>
      </w:r>
      <w:r w:rsidR="0079056B">
        <w:rPr>
          <w:rFonts w:ascii="Times New Roman" w:hAnsi="Times New Roman" w:cs="Times New Roman"/>
        </w:rPr>
        <w:t xml:space="preserve"> and </w:t>
      </w:r>
      <w:proofErr w:type="spellStart"/>
      <w:r w:rsidR="009F25A6" w:rsidRPr="009F25A6">
        <w:rPr>
          <w:rFonts w:ascii="Times New Roman" w:hAnsi="Times New Roman" w:cs="Times New Roman"/>
          <w:highlight w:val="yellow"/>
        </w:rPr>
        <w:t>yyy</w:t>
      </w:r>
      <w:proofErr w:type="spellEnd"/>
      <w:r w:rsidR="0079056B">
        <w:rPr>
          <w:rFonts w:ascii="Times New Roman" w:hAnsi="Times New Roman" w:cs="Times New Roman"/>
        </w:rPr>
        <w:t xml:space="preserve"> </w:t>
      </w:r>
      <w:r w:rsidR="0079056B" w:rsidRPr="0079056B">
        <w:rPr>
          <w:rFonts w:ascii="Times New Roman" w:hAnsi="Times New Roman" w:cs="Times New Roman"/>
          <w:i/>
        </w:rPr>
        <w:t>m/z</w:t>
      </w:r>
      <w:r w:rsidR="0079056B">
        <w:rPr>
          <w:rFonts w:ascii="Times New Roman" w:hAnsi="Times New Roman" w:cs="Times New Roman"/>
        </w:rPr>
        <w:t>, respectively.</w:t>
      </w:r>
      <w:r w:rsidR="0005539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5D73F1" w:rsidRPr="005D7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zsDQ1tjQysjA2NzZW0lEKTi0uzszPAykwqgUArg+clSwAAAA="/>
  </w:docVars>
  <w:rsids>
    <w:rsidRoot w:val="00164505"/>
    <w:rsid w:val="0005539A"/>
    <w:rsid w:val="00136F9A"/>
    <w:rsid w:val="00164505"/>
    <w:rsid w:val="00357063"/>
    <w:rsid w:val="003A5755"/>
    <w:rsid w:val="004212B7"/>
    <w:rsid w:val="005D73F1"/>
    <w:rsid w:val="0064276C"/>
    <w:rsid w:val="0079056B"/>
    <w:rsid w:val="009B75BD"/>
    <w:rsid w:val="009F25A6"/>
    <w:rsid w:val="00A83806"/>
    <w:rsid w:val="00B3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DDE7F-6536-43A1-907A-4D1C3CB6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多田羅 洋太</dc:creator>
  <cp:keywords/>
  <dc:description/>
  <cp:lastModifiedBy>多田羅 洋太</cp:lastModifiedBy>
  <cp:revision>5</cp:revision>
  <dcterms:created xsi:type="dcterms:W3CDTF">2020-01-16T00:52:00Z</dcterms:created>
  <dcterms:modified xsi:type="dcterms:W3CDTF">2020-07-01T03:17:00Z</dcterms:modified>
</cp:coreProperties>
</file>